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F2" w:rsidRPr="005431C8" w:rsidRDefault="001737F2" w:rsidP="001737F2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32" w:rsidRPr="0046013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60288;mso-position-horizontal-relative:text;mso-position-vertical-relative:text" o:allowincell="f" filled="f" stroked="f">
            <v:textbox style="mso-next-textbox:#_x0000_s1026">
              <w:txbxContent>
                <w:p w:rsidR="001737F2" w:rsidRPr="00DE5CDA" w:rsidRDefault="001737F2" w:rsidP="001737F2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1737F2" w:rsidRPr="00DE5CDA" w:rsidRDefault="001737F2" w:rsidP="001737F2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1737F2" w:rsidRDefault="001737F2" w:rsidP="001737F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37F2" w:rsidRPr="00DE5CDA" w:rsidRDefault="001737F2" w:rsidP="001737F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 xml:space="preserve">        </w:t>
      </w:r>
    </w:p>
    <w:p w:rsidR="001737F2" w:rsidRPr="005431C8" w:rsidRDefault="001737F2" w:rsidP="001737F2">
      <w:pPr>
        <w:spacing w:before="120"/>
        <w:jc w:val="center"/>
        <w:rPr>
          <w:b/>
          <w:sz w:val="28"/>
          <w:szCs w:val="28"/>
        </w:rPr>
      </w:pPr>
    </w:p>
    <w:p w:rsidR="001737F2" w:rsidRPr="005431C8" w:rsidRDefault="001737F2" w:rsidP="001737F2">
      <w:pPr>
        <w:spacing w:before="120"/>
        <w:jc w:val="center"/>
        <w:rPr>
          <w:b/>
          <w:sz w:val="28"/>
          <w:szCs w:val="28"/>
        </w:rPr>
      </w:pPr>
      <w:r w:rsidRPr="005431C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информационный листок «Юридический ликбез». Выпуск № 2 2014 г.</w:t>
      </w:r>
    </w:p>
    <w:p w:rsidR="001737F2" w:rsidRDefault="001737F2" w:rsidP="001737F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3EB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737F2" w:rsidRPr="001737F2" w:rsidRDefault="001737F2" w:rsidP="0017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B7" w:rsidRDefault="001737F2" w:rsidP="001737F2">
      <w:pPr>
        <w:ind w:firstLine="709"/>
        <w:jc w:val="both"/>
        <w:rPr>
          <w:sz w:val="28"/>
          <w:szCs w:val="28"/>
        </w:rPr>
      </w:pPr>
      <w:r w:rsidRPr="001737F2">
        <w:rPr>
          <w:sz w:val="28"/>
          <w:szCs w:val="28"/>
        </w:rPr>
        <w:t xml:space="preserve">Уважаемые коллеги Центральным советом Профсоюза работников народного образования и науки Российской Федерации подготовлен Информационный бюллетень на тему: «АТТЕСТАЦИЯ ПЕДАГОГИЧЕСКИХ РАБОТНИКОВ ОРГАНИЗАЦИЙ, ОСУЩЕСТВЛЯЮЩИХ ОБРАЗОВАТЕЛЬНУЮ ДЕЯТЕЛЬНОСТЬ». </w:t>
      </w:r>
    </w:p>
    <w:p w:rsidR="006130B7" w:rsidRDefault="001737F2" w:rsidP="001737F2">
      <w:pPr>
        <w:ind w:firstLine="709"/>
        <w:jc w:val="both"/>
        <w:rPr>
          <w:sz w:val="28"/>
          <w:szCs w:val="28"/>
        </w:rPr>
      </w:pPr>
      <w:r w:rsidRPr="001737F2">
        <w:rPr>
          <w:sz w:val="28"/>
          <w:szCs w:val="28"/>
        </w:rPr>
        <w:t>Настоящий тематический информационно-методический сборник содержит извлечения из федеральных законов, нормативных правовых актов, связанных с вопросами аттестации педагогических работников</w:t>
      </w:r>
      <w:r w:rsidRPr="001737F2">
        <w:rPr>
          <w:bCs/>
          <w:sz w:val="28"/>
          <w:szCs w:val="28"/>
        </w:rPr>
        <w:t xml:space="preserve">, а также комментарий </w:t>
      </w:r>
      <w:r w:rsidRPr="001737F2">
        <w:rPr>
          <w:sz w:val="28"/>
          <w:szCs w:val="28"/>
        </w:rPr>
        <w:t>к  Порядку проведения аттестации педагогических работников.</w:t>
      </w:r>
    </w:p>
    <w:p w:rsidR="001737F2" w:rsidRPr="001737F2" w:rsidRDefault="001737F2" w:rsidP="001737F2">
      <w:pPr>
        <w:ind w:firstLine="709"/>
        <w:jc w:val="both"/>
        <w:rPr>
          <w:sz w:val="28"/>
          <w:szCs w:val="28"/>
        </w:rPr>
      </w:pPr>
      <w:r w:rsidRPr="001737F2">
        <w:rPr>
          <w:sz w:val="28"/>
          <w:szCs w:val="28"/>
        </w:rPr>
        <w:t xml:space="preserve"> Сборник рассчитан на широкий круг работников сферы образования, руководителей образовательных учреждений (организаций) и профсоюзных работников, осуществляющих </w:t>
      </w:r>
      <w:r w:rsidRPr="001737F2">
        <w:rPr>
          <w:spacing w:val="-4"/>
          <w:sz w:val="28"/>
          <w:szCs w:val="28"/>
        </w:rPr>
        <w:t xml:space="preserve"> в различных формах защиту трудовых прав педагогических работников, а также на иных работников, связанных с вопросами аттестации педагогических работников. </w:t>
      </w:r>
    </w:p>
    <w:p w:rsidR="001737F2" w:rsidRDefault="001737F2" w:rsidP="001737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7F2" w:rsidRDefault="001737F2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6130B7" w:rsidRPr="001737F2" w:rsidRDefault="006130B7" w:rsidP="001737F2">
      <w:pPr>
        <w:ind w:firstLine="709"/>
        <w:jc w:val="both"/>
        <w:rPr>
          <w:i/>
          <w:sz w:val="48"/>
          <w:szCs w:val="48"/>
        </w:rPr>
      </w:pPr>
    </w:p>
    <w:p w:rsidR="001737F2" w:rsidRPr="001737F2" w:rsidRDefault="001737F2" w:rsidP="001737F2">
      <w:pPr>
        <w:autoSpaceDE w:val="0"/>
        <w:autoSpaceDN w:val="0"/>
        <w:adjustRightInd w:val="0"/>
        <w:ind w:firstLine="709"/>
        <w:jc w:val="center"/>
        <w:outlineLvl w:val="2"/>
        <w:rPr>
          <w:color w:val="0000FF"/>
          <w:sz w:val="22"/>
          <w:szCs w:val="22"/>
        </w:rPr>
      </w:pPr>
    </w:p>
    <w:p w:rsidR="001737F2" w:rsidRDefault="001737F2" w:rsidP="001737F2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1737F2" w:rsidRPr="00713EB2" w:rsidRDefault="001737F2" w:rsidP="001737F2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Если у Вас возникают вопросы, то их можно задать:</w:t>
      </w:r>
    </w:p>
    <w:p w:rsidR="001737F2" w:rsidRPr="00713EB2" w:rsidRDefault="001737F2" w:rsidP="001737F2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1737F2" w:rsidRPr="00DE5CDA" w:rsidRDefault="001737F2" w:rsidP="001737F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Правовому инспектору                                                                         2. Обраться в Краевой комитет Крайкома профсоюза                                                                            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Чита, ул. Ленина, 90, 3 этаж</w:t>
      </w: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  <w:r w:rsidRPr="00C3746C">
        <w:rPr>
          <w:sz w:val="22"/>
          <w:szCs w:val="22"/>
          <w:lang w:val="en-US"/>
        </w:rPr>
        <w:t xml:space="preserve">           8 (3022) 35 94 50                                                                                        </w:t>
      </w:r>
      <w:r>
        <w:rPr>
          <w:sz w:val="22"/>
          <w:szCs w:val="22"/>
          <w:lang w:val="en-US"/>
        </w:rPr>
        <w:t>email: obkom.chita@mail.ru</w:t>
      </w: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</w:p>
    <w:p w:rsidR="001737F2" w:rsidRPr="00C3746C" w:rsidRDefault="001737F2" w:rsidP="001737F2">
      <w:pPr>
        <w:ind w:left="709"/>
        <w:rPr>
          <w:sz w:val="22"/>
          <w:szCs w:val="22"/>
          <w:lang w:val="en-US"/>
        </w:rPr>
      </w:pPr>
      <w:r w:rsidRPr="00C3746C">
        <w:rPr>
          <w:sz w:val="22"/>
          <w:szCs w:val="22"/>
          <w:lang w:val="en-US"/>
        </w:rPr>
        <w:t xml:space="preserve">                                                                              </w:t>
      </w:r>
    </w:p>
    <w:p w:rsidR="001737F2" w:rsidRPr="00C3746C" w:rsidRDefault="001737F2" w:rsidP="001737F2">
      <w:pPr>
        <w:pStyle w:val="a3"/>
        <w:ind w:left="1069"/>
        <w:rPr>
          <w:sz w:val="22"/>
          <w:szCs w:val="22"/>
          <w:lang w:val="en-US"/>
        </w:rPr>
      </w:pPr>
      <w:r w:rsidRPr="00C3746C">
        <w:rPr>
          <w:b/>
          <w:sz w:val="22"/>
          <w:szCs w:val="22"/>
          <w:lang w:val="en-US"/>
        </w:rPr>
        <w:t xml:space="preserve"> </w:t>
      </w:r>
    </w:p>
    <w:p w:rsidR="00193107" w:rsidRDefault="00193107"/>
    <w:sectPr w:rsidR="00193107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F2"/>
    <w:rsid w:val="001737F2"/>
    <w:rsid w:val="00193107"/>
    <w:rsid w:val="00460132"/>
    <w:rsid w:val="006130B7"/>
    <w:rsid w:val="0095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37F2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7F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73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7F2"/>
    <w:pPr>
      <w:ind w:left="720"/>
      <w:contextualSpacing/>
    </w:pPr>
  </w:style>
  <w:style w:type="paragraph" w:customStyle="1" w:styleId="ConsPlusTitle">
    <w:name w:val="ConsPlusTitle"/>
    <w:rsid w:val="001737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2014-09-01T03:52:00Z</dcterms:created>
  <dcterms:modified xsi:type="dcterms:W3CDTF">2014-09-01T04:13:00Z</dcterms:modified>
</cp:coreProperties>
</file>